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38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127"/>
        <w:gridCol w:w="2321"/>
        <w:gridCol w:w="1425"/>
        <w:gridCol w:w="1426"/>
        <w:gridCol w:w="1425"/>
        <w:gridCol w:w="8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938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2025年商丘市高校毕业生“三支一扶”计划招募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拟加分人员名单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  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拟加分政策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入伍时间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退伍时间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tabs>
                <w:tab w:val="left" w:pos="220"/>
              </w:tabs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田子鸣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栗东洋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朱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翔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刁龙须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刘子豪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董易鸣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李亚鹏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张帅权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刘贺贺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森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井科林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陆绪茂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张芝宇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陈仔豪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郝天河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胡围伟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王宇轩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徐梓皓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朴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尤少冲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孙莉莉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灿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李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李坤昊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王新宇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娄孟杰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2022.06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白岩松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张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程松号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乔一鸣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杨佳文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张家宝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胡恒硕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吴金水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杨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王佳兴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李一凡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王明宇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侯斯瀚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李汶翰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刘圣杰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2024.09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2022.06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董文博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姬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王长青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刘昊鑫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  <w:t>王子明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退役大学生士兵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2023.03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2021.06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22CE4943"/>
    <w:rsid w:val="22CE4943"/>
    <w:rsid w:val="2EDC2A13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10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2025-05-26T09:25:00Z</dcterms:created>
  <dc:creator>SSsleeping</dc:creator>
  <cp:lastModifiedBy>SSsleeping</cp:lastModifiedBy>
  <dcterms:modified xsi:type="dcterms:W3CDTF">2025-05-26T09:25:27Z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E7E2E50E8A274B16AAE7AF6223B51931_11</vt:lpwstr>
  </property>
</Properties>
</file>